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2C" w:rsidRDefault="000B532C" w:rsidP="000B532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B532C" w:rsidRDefault="000B532C" w:rsidP="000B532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министерства образования, науки и молодежной политики Краснодарского края</w:t>
      </w:r>
    </w:p>
    <w:p w:rsidR="000B532C" w:rsidRDefault="000B532C" w:rsidP="000B532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июля 2017 № 47-_____/17-11</w:t>
      </w:r>
    </w:p>
    <w:p w:rsidR="000B532C" w:rsidRDefault="000B532C" w:rsidP="000B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32C" w:rsidRDefault="000B532C" w:rsidP="000B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32C" w:rsidRDefault="000B532C" w:rsidP="000B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806" w:rsidRDefault="000B532C" w:rsidP="000B5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статья «Ворота для зависимости»</w:t>
      </w:r>
    </w:p>
    <w:p w:rsidR="000B532C" w:rsidRDefault="000B532C" w:rsidP="000B532C">
      <w:pPr>
        <w:jc w:val="center"/>
      </w:pPr>
    </w:p>
    <w:p w:rsidR="000B532C" w:rsidRDefault="000B532C" w:rsidP="000B532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Особенный вред курения для детей и подростков обусловлен</w:t>
      </w:r>
    </w:p>
    <w:p w:rsidR="000B532C" w:rsidRDefault="000B532C" w:rsidP="000B532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физиологией еще незрелого организма. Человек растет и развивается довольно долго, иногда до 23 лет. Чтобы организм нормально сформировался, все эти годы к его клеткам должно поступать нужное количество кислорода и питательных веществ.</w:t>
      </w:r>
    </w:p>
    <w:p w:rsidR="000B532C" w:rsidRDefault="000B532C" w:rsidP="000B532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ни в коем случае не токсинов - в том числе и из табачного дыма. Сами подростки должны понимать ответственность перед собой и дать собственному организму вырасти.</w:t>
      </w:r>
    </w:p>
    <w:p w:rsidR="000B532C" w:rsidRDefault="000B532C" w:rsidP="000B532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сигаретный дым содержит более 4 000 различных химических соединений, большинство из которых в разной степени ядовиты. Многие из них не только разрушают клетки организма, но и запускают в них онкологический процесс. Курение пагубно отражается на деятельности всех органов и систем. Табачный яд, попадая в организм человека, за 7 секунд поступает в мозг. Нет ни одного органа, который не страдал бы от яда.</w:t>
      </w:r>
    </w:p>
    <w:p w:rsidR="000B532C" w:rsidRDefault="000B532C" w:rsidP="000B532C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кратковременного и нерегулярного вначале курения, возникает незаметно самая настоящая привычка к табаку, к никотину.</w:t>
      </w:r>
    </w:p>
    <w:p w:rsidR="000B532C" w:rsidRDefault="000B532C" w:rsidP="000B532C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Никотин, являющийся нейротропным ядом, становится привычным и без него, в силу установившихся рефлексов станет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</w:t>
      </w:r>
    </w:p>
    <w:p w:rsidR="000B532C" w:rsidRDefault="000B532C" w:rsidP="000B532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курении у подростка очень сильно страдает память. Эксперименты показали, что курение снижает скорость заучивания и объём памяти.</w:t>
      </w:r>
    </w:p>
    <w:p w:rsidR="000B532C" w:rsidRDefault="000B532C" w:rsidP="000B532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замедляется реакция в движении, снижается мышечная сила, под влиянием никотина ухудшается острота зрения.</w:t>
      </w:r>
    </w:p>
    <w:p w:rsidR="000B532C" w:rsidRDefault="000B532C" w:rsidP="000B532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- угри, себорея, что объясняется нарушениями деятельности не только щитовидной, но и других желез эндокринной системы.</w:t>
      </w:r>
    </w:p>
    <w:p w:rsidR="000B532C" w:rsidRDefault="000B532C" w:rsidP="000B532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курение ведёт к преждевременному изнашиванию сердечной мышцы, известно всем. Возбуждая сосудодвигательный центр и </w:t>
      </w:r>
      <w:r>
        <w:rPr>
          <w:rFonts w:ascii="Times New Roman" w:hAnsi="Times New Roman" w:cs="Times New Roman"/>
          <w:sz w:val="28"/>
          <w:szCs w:val="28"/>
        </w:rPr>
        <w:lastRenderedPageBreak/>
        <w:t>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</w:t>
      </w:r>
    </w:p>
    <w:p w:rsidR="000B532C" w:rsidRDefault="000B532C" w:rsidP="000B532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курении в кровь поступает большое количество угарного газа, который вступает в контакт с гемоглобином. Основная задача гемоглобина заключается в транспортировке кислорода к клеткам тканей. Угарный газ легко присоединяется к гемоглобину, замещая кислород. При достаточной концентрации он способен привести к смерти из-за кислородного голодания организма.</w:t>
      </w:r>
    </w:p>
    <w:p w:rsidR="000B532C" w:rsidRDefault="000B532C" w:rsidP="000B532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с увеличением числа курящих подростков помолодел и рак лёгких. Один из ранних признаков этой болезни - сухой кашель. Заболевание может проявляться незначительными болями в лёгких, тогда как основные симптомы - это быстрая утомляемость, нарастающая слабость, снижение работоспособности. Очень вредно, когда курит девушка - будущая</w:t>
      </w:r>
    </w:p>
    <w:p w:rsidR="000B532C" w:rsidRDefault="000B532C" w:rsidP="000B5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Воздействие табачного дыма на плод вызывает нарушение его развития.</w:t>
      </w:r>
    </w:p>
    <w:p w:rsidR="000B532C" w:rsidRDefault="000B532C" w:rsidP="000B532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снижает эффективность восприятия и заучивания учебного материала, уменьшает точность вычислительных операций, снижает объём памяти. Совокупное действие ядовитых компонентов поглощаемого табачного дыма вызывает головную боль, раздражительность, снижение работоспособности.</w:t>
      </w:r>
    </w:p>
    <w:p w:rsidR="000B532C" w:rsidRDefault="000B532C" w:rsidP="000B532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слишком раннее начало курения задерживает рост организма. При проверке оказалось, что не только рост, но и объём груди у курящих подростков гораздо меньше, чем у некурящих сверстников. Никотин снижает физическую силу, выносливость, ухудшает координацию и скорость движений. Поэтому спорт и курение несовместимо.</w:t>
      </w:r>
    </w:p>
    <w:p w:rsidR="000B532C" w:rsidRDefault="000B532C" w:rsidP="000B532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табака оказывает пагубное влияние как на здоровье самих курящих, так и не курящих, вынужденных находиться в табачном дыму. Их называют пассивными курильщиками. При курении 50% табачного дыма поступает в окружающую среду.</w:t>
      </w:r>
    </w:p>
    <w:p w:rsidR="000B532C" w:rsidRDefault="000B532C" w:rsidP="000B532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увлечение табаком может привести к тому, что человеку будет очень трудно отказаться от своей вредной привычки, став взрослым. Никотиновая зависимость у ребенка формируется очень быстро. Ведь нервная система в таком возрасте еще очень незрелая, и воздействие на нее любого психоактивного вещества, к которым относится и табак, будет вызывать более сильный эффект, чем у взрослого организма.</w:t>
      </w:r>
    </w:p>
    <w:p w:rsidR="000B532C" w:rsidRDefault="000B532C" w:rsidP="000B5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32C" w:rsidRDefault="000B532C" w:rsidP="000B5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32C" w:rsidRDefault="000B532C" w:rsidP="000B5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воспитания </w:t>
      </w:r>
    </w:p>
    <w:p w:rsidR="000B532C" w:rsidRDefault="000B532C" w:rsidP="000B5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дополнительного образования                                                   Е.В. Севрюкова</w:t>
      </w:r>
    </w:p>
    <w:p w:rsidR="000B532C" w:rsidRDefault="000B532C"/>
    <w:sectPr w:rsidR="000B532C" w:rsidSect="000B53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16" w:rsidRDefault="00EF3916" w:rsidP="000B532C">
      <w:r>
        <w:separator/>
      </w:r>
    </w:p>
  </w:endnote>
  <w:endnote w:type="continuationSeparator" w:id="0">
    <w:p w:rsidR="00EF3916" w:rsidRDefault="00EF3916" w:rsidP="000B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16" w:rsidRDefault="00EF3916" w:rsidP="000B532C">
      <w:r>
        <w:separator/>
      </w:r>
    </w:p>
  </w:footnote>
  <w:footnote w:type="continuationSeparator" w:id="0">
    <w:p w:rsidR="00EF3916" w:rsidRDefault="00EF3916" w:rsidP="000B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489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532C" w:rsidRPr="000B532C" w:rsidRDefault="000B532C">
        <w:pPr>
          <w:pStyle w:val="a3"/>
          <w:jc w:val="center"/>
          <w:rPr>
            <w:rFonts w:ascii="Times New Roman" w:hAnsi="Times New Roman" w:cs="Times New Roman"/>
          </w:rPr>
        </w:pPr>
        <w:r w:rsidRPr="000B532C">
          <w:rPr>
            <w:rFonts w:ascii="Times New Roman" w:hAnsi="Times New Roman" w:cs="Times New Roman"/>
          </w:rPr>
          <w:fldChar w:fldCharType="begin"/>
        </w:r>
        <w:r w:rsidRPr="000B532C">
          <w:rPr>
            <w:rFonts w:ascii="Times New Roman" w:hAnsi="Times New Roman" w:cs="Times New Roman"/>
          </w:rPr>
          <w:instrText>PAGE   \* MERGEFORMAT</w:instrText>
        </w:r>
        <w:r w:rsidRPr="000B532C">
          <w:rPr>
            <w:rFonts w:ascii="Times New Roman" w:hAnsi="Times New Roman" w:cs="Times New Roman"/>
          </w:rPr>
          <w:fldChar w:fldCharType="separate"/>
        </w:r>
        <w:r w:rsidR="004C0F00">
          <w:rPr>
            <w:rFonts w:ascii="Times New Roman" w:hAnsi="Times New Roman" w:cs="Times New Roman"/>
            <w:noProof/>
          </w:rPr>
          <w:t>2</w:t>
        </w:r>
        <w:r w:rsidRPr="000B532C">
          <w:rPr>
            <w:rFonts w:ascii="Times New Roman" w:hAnsi="Times New Roman" w:cs="Times New Roman"/>
          </w:rPr>
          <w:fldChar w:fldCharType="end"/>
        </w:r>
      </w:p>
    </w:sdtContent>
  </w:sdt>
  <w:p w:rsidR="000B532C" w:rsidRDefault="000B5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2C"/>
    <w:rsid w:val="000B532C"/>
    <w:rsid w:val="004C0F00"/>
    <w:rsid w:val="00542FE1"/>
    <w:rsid w:val="00555806"/>
    <w:rsid w:val="00E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53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B5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53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53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B5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53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Севрюкова</dc:creator>
  <cp:lastModifiedBy>Боблева Людмила Александровна</cp:lastModifiedBy>
  <cp:revision>2</cp:revision>
  <cp:lastPrinted>2017-07-17T11:19:00Z</cp:lastPrinted>
  <dcterms:created xsi:type="dcterms:W3CDTF">2018-02-06T05:56:00Z</dcterms:created>
  <dcterms:modified xsi:type="dcterms:W3CDTF">2018-02-06T05:56:00Z</dcterms:modified>
</cp:coreProperties>
</file>