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D" w:rsidRPr="007F78BD" w:rsidRDefault="007775E2" w:rsidP="007F78BD">
      <w:pPr>
        <w:widowControl w:val="0"/>
        <w:autoSpaceDE w:val="0"/>
        <w:autoSpaceDN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7F78B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ab/>
      </w:r>
    </w:p>
    <w:p w:rsidR="007F78BD" w:rsidRPr="007F78BD" w:rsidRDefault="007F78BD" w:rsidP="007775E2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F78BD">
        <w:rPr>
          <w:rFonts w:ascii="Times New Roman" w:hAnsi="Times New Roman"/>
          <w:sz w:val="28"/>
          <w:szCs w:val="28"/>
        </w:rPr>
        <w:t>администрации</w:t>
      </w:r>
      <w:r w:rsidR="007775E2">
        <w:rPr>
          <w:rFonts w:ascii="Times New Roman" w:hAnsi="Times New Roman"/>
          <w:sz w:val="28"/>
          <w:szCs w:val="28"/>
        </w:rPr>
        <w:t xml:space="preserve"> </w:t>
      </w:r>
      <w:r w:rsidRPr="007F78BD">
        <w:rPr>
          <w:rFonts w:ascii="Times New Roman" w:hAnsi="Times New Roman"/>
          <w:sz w:val="28"/>
          <w:szCs w:val="28"/>
        </w:rPr>
        <w:t>города Сочи</w:t>
      </w:r>
      <w:r w:rsidR="007775E2">
        <w:rPr>
          <w:rFonts w:ascii="Times New Roman" w:hAnsi="Times New Roman"/>
          <w:sz w:val="28"/>
          <w:szCs w:val="28"/>
        </w:rPr>
        <w:tab/>
      </w:r>
    </w:p>
    <w:p w:rsidR="007F78BD" w:rsidRPr="007F78BD" w:rsidRDefault="007F78BD" w:rsidP="007F78BD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F78BD">
        <w:rPr>
          <w:rFonts w:ascii="Times New Roman" w:hAnsi="Times New Roman"/>
          <w:sz w:val="28"/>
          <w:szCs w:val="28"/>
        </w:rPr>
        <w:t>от _________ № __________</w:t>
      </w:r>
      <w:r w:rsidR="007775E2">
        <w:rPr>
          <w:rFonts w:ascii="Times New Roman" w:hAnsi="Times New Roman"/>
          <w:sz w:val="28"/>
          <w:szCs w:val="28"/>
        </w:rPr>
        <w:tab/>
      </w:r>
    </w:p>
    <w:p w:rsidR="007F78BD" w:rsidRDefault="007F78BD" w:rsidP="007F78BD">
      <w:pPr>
        <w:spacing w:after="0" w:line="322" w:lineRule="exact"/>
        <w:rPr>
          <w:rFonts w:ascii="Times New Roman" w:hAnsi="Times New Roman"/>
        </w:rPr>
      </w:pPr>
    </w:p>
    <w:p w:rsidR="007F78BD" w:rsidRPr="007F78BD" w:rsidRDefault="007F78BD" w:rsidP="007F78BD">
      <w:pPr>
        <w:spacing w:after="0" w:line="322" w:lineRule="exact"/>
        <w:rPr>
          <w:rFonts w:ascii="Times New Roman" w:hAnsi="Times New Roman"/>
        </w:rPr>
      </w:pPr>
    </w:p>
    <w:p w:rsidR="007F78BD" w:rsidRDefault="007F78BD" w:rsidP="007F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8BD">
        <w:rPr>
          <w:rFonts w:ascii="Times New Roman" w:hAnsi="Times New Roman"/>
          <w:b/>
          <w:sz w:val="28"/>
          <w:szCs w:val="28"/>
        </w:rPr>
        <w:t>ПОРЯДОК</w:t>
      </w:r>
    </w:p>
    <w:p w:rsidR="007F78BD" w:rsidRPr="007F78BD" w:rsidRDefault="007F78BD" w:rsidP="007F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217">
        <w:rPr>
          <w:rFonts w:ascii="Times New Roman" w:hAnsi="Times New Roman"/>
          <w:b/>
          <w:bCs/>
          <w:sz w:val="28"/>
          <w:szCs w:val="28"/>
        </w:rPr>
        <w:t>выплаты ежемесячного денежного вознаграждения</w:t>
      </w:r>
      <w:r w:rsidRPr="00267217">
        <w:rPr>
          <w:rFonts w:ascii="Times New Roman" w:hAnsi="Times New Roman"/>
          <w:b/>
          <w:bCs/>
          <w:sz w:val="28"/>
          <w:szCs w:val="28"/>
        </w:rPr>
        <w:br/>
        <w:t>за классное руководство педагогическим работникам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267217">
        <w:rPr>
          <w:rFonts w:ascii="Times New Roman" w:hAnsi="Times New Roman"/>
          <w:b/>
          <w:bCs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города Сочи</w:t>
      </w:r>
      <w:r w:rsidRPr="0026721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217">
        <w:rPr>
          <w:rFonts w:ascii="Times New Roman" w:hAnsi="Times New Roman"/>
          <w:b/>
          <w:bCs/>
          <w:sz w:val="28"/>
          <w:szCs w:val="28"/>
        </w:rPr>
        <w:t>реализующих образовательные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217">
        <w:rPr>
          <w:rFonts w:ascii="Times New Roman" w:hAnsi="Times New Roman"/>
          <w:b/>
          <w:bCs/>
          <w:sz w:val="28"/>
          <w:szCs w:val="28"/>
        </w:rPr>
        <w:t>программы начального общего, основного общего и среднего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217">
        <w:rPr>
          <w:rFonts w:ascii="Times New Roman" w:hAnsi="Times New Roman"/>
          <w:b/>
          <w:bCs/>
          <w:sz w:val="28"/>
          <w:szCs w:val="28"/>
        </w:rPr>
        <w:t>общего образования, в том числе адаптированные основные</w:t>
      </w:r>
      <w:r w:rsidRPr="00267217">
        <w:rPr>
          <w:rFonts w:ascii="Times New Roman" w:hAnsi="Times New Roman"/>
          <w:b/>
          <w:bCs/>
          <w:sz w:val="28"/>
          <w:szCs w:val="28"/>
        </w:rPr>
        <w:br/>
        <w:t>общеобразовательные программы</w:t>
      </w:r>
    </w:p>
    <w:p w:rsidR="007F78BD" w:rsidRDefault="007F78BD" w:rsidP="00CE7453">
      <w:pPr>
        <w:spacing w:line="322" w:lineRule="exact"/>
      </w:pP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22" w:lineRule="exact"/>
        <w:ind w:firstLine="740"/>
      </w:pPr>
      <w:r>
        <w:t>Настоящий Порядок определяет механизм выплаты с 1 сентября 2020 г. ежемесячного денежного вознаграждения за классное руководство педагогическим работникам муниципальных образовательных организаций города Сочи,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муниципальные образовательные организации).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22" w:lineRule="exact"/>
        <w:ind w:firstLine="740"/>
      </w:pPr>
      <w:r>
        <w:t>Право на получение ежемесячного денежного вознаграждения за классное руководство в муниципальных образовательных организациях имеют педагогические работники муниципальных образовательных организаций, на которых приказом руководителя возложены функции классного руководителя в конкретном классе.</w:t>
      </w:r>
    </w:p>
    <w:p w:rsidR="00CE7453" w:rsidRDefault="00CE7453" w:rsidP="00CE7453">
      <w:pPr>
        <w:pStyle w:val="Bodytext610"/>
        <w:shd w:val="clear" w:color="auto" w:fill="auto"/>
        <w:spacing w:before="0" w:line="322" w:lineRule="exact"/>
        <w:ind w:firstLine="740"/>
      </w:pPr>
      <w:r>
        <w:t>Список педагогических работников, осуществляющих классное руководство, утверждается приказом руководителя муниципальной образовательной организации.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22" w:lineRule="exact"/>
        <w:ind w:firstLine="740"/>
      </w:pPr>
      <w:r>
        <w:t xml:space="preserve">Размер ежемесячного денежного вознаграждения за классное руководство педагогическим работникам муниципальных образовательных организаций (далее - вознаграждение) </w:t>
      </w:r>
      <w:r w:rsidRPr="00B355E8">
        <w:t>за счет средств поступающих из бюджета Краснодарского края, источником финансирования которых являются средства</w:t>
      </w:r>
      <w:r>
        <w:t xml:space="preserve"> федерального бюджета, предоставляемые бюджету города Сочи составляет 5000 рублей в месяц за выполнение функции классного руководителя в одном классе в муниципальных образовательных организациях.</w:t>
      </w:r>
    </w:p>
    <w:p w:rsidR="00CE7453" w:rsidRDefault="00CE7453" w:rsidP="00CE7453">
      <w:pPr>
        <w:pStyle w:val="Bodytext610"/>
        <w:shd w:val="clear" w:color="auto" w:fill="auto"/>
        <w:spacing w:before="0" w:line="322" w:lineRule="exact"/>
        <w:ind w:firstLine="740"/>
      </w:pPr>
      <w:r>
        <w:t>Вознаграждение педагогическим работникам, осуществляющим классное руководство в двух и более классах, выплачивается за выполнение функции классного руководителя в каждом классе, но не более 2 вознаграждений 1 педагогическому работнику.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22" w:lineRule="exact"/>
        <w:ind w:firstLine="740"/>
      </w:pPr>
      <w:r>
        <w:t xml:space="preserve">Вознаграждение выплачивается педагогическому работнику в классе (классах), а также в классе-комплекте, который принимается за один класс (далее </w:t>
      </w:r>
      <w:r>
        <w:lastRenderedPageBreak/>
        <w:t>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41"/>
        </w:tabs>
        <w:spacing w:before="0"/>
        <w:ind w:firstLine="760"/>
      </w:pPr>
      <w:r>
        <w:t xml:space="preserve">Выплата вознаграждения в </w:t>
      </w:r>
      <w:proofErr w:type="gramStart"/>
      <w:r>
        <w:t>размере</w:t>
      </w:r>
      <w:proofErr w:type="gramEnd"/>
      <w:r>
        <w:t xml:space="preserve"> 5000 рублей осуществляется дополнительно к стимулирующей выплате за выполнение функции классного руководителя, установленной за счет средств краевого бюджета по состоянию на 31 августа 2020 г.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760"/>
      </w:pPr>
      <w:r>
        <w:t>Выплата является составной частью заработной платы педагогического работника.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firstLine="760"/>
      </w:pPr>
      <w:r>
        <w:t>Выплата вознаграждения педагогическим работникам производится ежемесячно в сроки, установленные для выплаты заработной платы.</w:t>
      </w:r>
    </w:p>
    <w:p w:rsidR="00CE7453" w:rsidRDefault="00CE7453" w:rsidP="00CE7453">
      <w:pPr>
        <w:pStyle w:val="Bodytext61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firstLine="760"/>
      </w:pPr>
      <w:r>
        <w:t>Настоящий Порядок действует до 31 декабря 2022 года.</w:t>
      </w:r>
    </w:p>
    <w:p w:rsidR="00CE7453" w:rsidRDefault="00CE7453" w:rsidP="00CE7453">
      <w:pPr>
        <w:pStyle w:val="Bodytext610"/>
        <w:shd w:val="clear" w:color="auto" w:fill="auto"/>
        <w:tabs>
          <w:tab w:val="left" w:pos="1046"/>
        </w:tabs>
        <w:spacing w:before="0"/>
      </w:pPr>
    </w:p>
    <w:p w:rsidR="00CE7453" w:rsidRPr="00AC2296" w:rsidRDefault="00CE7453" w:rsidP="00CE7453">
      <w:pPr>
        <w:pStyle w:val="Bodytext610"/>
        <w:shd w:val="clear" w:color="auto" w:fill="auto"/>
        <w:tabs>
          <w:tab w:val="left" w:pos="1046"/>
        </w:tabs>
        <w:spacing w:before="0"/>
      </w:pPr>
    </w:p>
    <w:p w:rsidR="00CE7453" w:rsidRDefault="00CE7453" w:rsidP="00CE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8BD" w:rsidRDefault="007F78BD" w:rsidP="007F7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BF484D" w:rsidRDefault="007F78BD" w:rsidP="007F78BD">
      <w:pPr>
        <w:jc w:val="center"/>
      </w:pPr>
      <w:r>
        <w:rPr>
          <w:rFonts w:ascii="Times New Roman" w:hAnsi="Times New Roman"/>
          <w:sz w:val="28"/>
          <w:szCs w:val="28"/>
        </w:rPr>
        <w:t>и науке администрации города Сочи                                                 О.Н. Медведева</w:t>
      </w:r>
    </w:p>
    <w:sectPr w:rsidR="00BF484D" w:rsidSect="004C47D1">
      <w:headerReference w:type="default" r:id="rId8"/>
      <w:pgSz w:w="12240" w:h="15840"/>
      <w:pgMar w:top="1134" w:right="68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75" w:rsidRDefault="00704E75">
      <w:pPr>
        <w:spacing w:after="0" w:line="240" w:lineRule="auto"/>
      </w:pPr>
      <w:r>
        <w:separator/>
      </w:r>
    </w:p>
  </w:endnote>
  <w:endnote w:type="continuationSeparator" w:id="0">
    <w:p w:rsidR="00704E75" w:rsidRDefault="0070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75" w:rsidRDefault="00704E75">
      <w:pPr>
        <w:spacing w:after="0" w:line="240" w:lineRule="auto"/>
      </w:pPr>
      <w:r>
        <w:separator/>
      </w:r>
    </w:p>
  </w:footnote>
  <w:footnote w:type="continuationSeparator" w:id="0">
    <w:p w:rsidR="00704E75" w:rsidRDefault="0070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7B" w:rsidRPr="003A1A6A" w:rsidRDefault="00CE7453">
    <w:pPr>
      <w:pStyle w:val="a3"/>
      <w:jc w:val="center"/>
      <w:rPr>
        <w:rFonts w:ascii="Times New Roman" w:hAnsi="Times New Roman"/>
        <w:sz w:val="24"/>
        <w:szCs w:val="24"/>
      </w:rPr>
    </w:pPr>
    <w:r w:rsidRPr="003A1A6A">
      <w:rPr>
        <w:rFonts w:ascii="Times New Roman" w:hAnsi="Times New Roman"/>
        <w:sz w:val="24"/>
        <w:szCs w:val="24"/>
      </w:rPr>
      <w:fldChar w:fldCharType="begin"/>
    </w:r>
    <w:r w:rsidRPr="003A1A6A">
      <w:rPr>
        <w:rFonts w:ascii="Times New Roman" w:hAnsi="Times New Roman"/>
        <w:sz w:val="24"/>
        <w:szCs w:val="24"/>
      </w:rPr>
      <w:instrText>PAGE   \* MERGEFORMAT</w:instrText>
    </w:r>
    <w:r w:rsidRPr="003A1A6A">
      <w:rPr>
        <w:rFonts w:ascii="Times New Roman" w:hAnsi="Times New Roman"/>
        <w:sz w:val="24"/>
        <w:szCs w:val="24"/>
      </w:rPr>
      <w:fldChar w:fldCharType="separate"/>
    </w:r>
    <w:r w:rsidR="00A91273">
      <w:rPr>
        <w:rFonts w:ascii="Times New Roman" w:hAnsi="Times New Roman"/>
        <w:noProof/>
        <w:sz w:val="24"/>
        <w:szCs w:val="24"/>
      </w:rPr>
      <w:t>2</w:t>
    </w:r>
    <w:r w:rsidRPr="003A1A6A">
      <w:rPr>
        <w:rFonts w:ascii="Times New Roman" w:hAnsi="Times New Roman"/>
        <w:sz w:val="24"/>
        <w:szCs w:val="24"/>
      </w:rPr>
      <w:fldChar w:fldCharType="end"/>
    </w:r>
  </w:p>
  <w:p w:rsidR="0001477B" w:rsidRDefault="00704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CCA"/>
    <w:multiLevelType w:val="multilevel"/>
    <w:tmpl w:val="28F48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BF"/>
    <w:rsid w:val="00266E21"/>
    <w:rsid w:val="00444F34"/>
    <w:rsid w:val="00704E75"/>
    <w:rsid w:val="007775E2"/>
    <w:rsid w:val="007F78BD"/>
    <w:rsid w:val="008931C6"/>
    <w:rsid w:val="00A8578F"/>
    <w:rsid w:val="00A91273"/>
    <w:rsid w:val="00CE7453"/>
    <w:rsid w:val="00D262A4"/>
    <w:rsid w:val="00D361A5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453"/>
    <w:rPr>
      <w:rFonts w:eastAsiaTheme="minorEastAsia" w:cs="Times New Roman"/>
      <w:lang w:eastAsia="ru-RU"/>
    </w:rPr>
  </w:style>
  <w:style w:type="character" w:customStyle="1" w:styleId="Bodytext61">
    <w:name w:val="Body text (61)_"/>
    <w:basedOn w:val="a0"/>
    <w:link w:val="Bodytext610"/>
    <w:rsid w:val="00CE74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610">
    <w:name w:val="Body text (61)"/>
    <w:basedOn w:val="a"/>
    <w:link w:val="Bodytext61"/>
    <w:rsid w:val="00CE7453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453"/>
    <w:rPr>
      <w:rFonts w:eastAsiaTheme="minorEastAsia" w:cs="Times New Roman"/>
      <w:lang w:eastAsia="ru-RU"/>
    </w:rPr>
  </w:style>
  <w:style w:type="character" w:customStyle="1" w:styleId="Bodytext61">
    <w:name w:val="Body text (61)_"/>
    <w:basedOn w:val="a0"/>
    <w:link w:val="Bodytext610"/>
    <w:rsid w:val="00CE74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610">
    <w:name w:val="Body text (61)"/>
    <w:basedOn w:val="a"/>
    <w:link w:val="Bodytext61"/>
    <w:rsid w:val="00CE7453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Коровина Татьяна Викторовна</cp:lastModifiedBy>
  <cp:revision>2</cp:revision>
  <dcterms:created xsi:type="dcterms:W3CDTF">2020-08-25T15:09:00Z</dcterms:created>
  <dcterms:modified xsi:type="dcterms:W3CDTF">2020-08-25T15:09:00Z</dcterms:modified>
</cp:coreProperties>
</file>